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C99" w:rsidRPr="004B6C99" w:rsidRDefault="000F0EA1" w:rsidP="00494808">
      <w:pPr>
        <w:tabs>
          <w:tab w:val="left" w:pos="1037"/>
        </w:tabs>
        <w:spacing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6726CD">
        <w:rPr>
          <w:rFonts w:ascii="Book Antiqua" w:hAnsi="Book Antiqua" w:cs="Arial"/>
          <w:b/>
          <w:bCs/>
          <w:szCs w:val="22"/>
        </w:rPr>
        <w:t>Substation Extension Package SS-106 for (a) Extn. of 220kV Bhuj PS, (b) Extn. of 400/220kV Satna (PG) S/S, (c) Extn. of 220kV Panchkula (Barwala) (PG) S/S, (d) Extn. of 400/220kV Ludhiana (PG) S/S, (e) Extn. of 400/220kV Moga (PG) S/S, (f) Extn. of 220kV Bikaner-II PS and (g) Extn. of 400kV Kurnool New S/S under various schemes</w:t>
      </w:r>
      <w:r>
        <w:rPr>
          <w:rFonts w:ascii="Book Antiqua" w:hAnsi="Book Antiqua" w:cs="Arial"/>
          <w:b/>
          <w:bCs/>
          <w:szCs w:val="22"/>
        </w:rPr>
        <w:t xml:space="preserve">; </w:t>
      </w:r>
      <w:r w:rsidRPr="006726CD">
        <w:rPr>
          <w:rFonts w:ascii="Book Antiqua" w:hAnsi="Book Antiqua" w:cs="Arial"/>
          <w:b/>
          <w:bCs/>
          <w:szCs w:val="22"/>
        </w:rPr>
        <w:t>Specification No.: CC/NT/W-AIS/DOM/A06/23/00409</w:t>
      </w:r>
    </w:p>
    <w:p w:rsidR="004B6685" w:rsidRPr="004B6C99" w:rsidRDefault="004B6685" w:rsidP="00494808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:rsidR="002749C2" w:rsidRPr="004B6C99" w:rsidRDefault="002749C2" w:rsidP="00494808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4B6C99">
        <w:rPr>
          <w:rFonts w:ascii="Book Antiqua" w:hAnsi="Book Antiqua"/>
          <w:b/>
          <w:bCs/>
          <w:sz w:val="22"/>
          <w:szCs w:val="22"/>
        </w:rPr>
        <w:t>non-judicial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:rsidR="002749C2" w:rsidRPr="004B6C99" w:rsidRDefault="002749C2" w:rsidP="00494808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494808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2749C2" w:rsidRPr="004B6C99" w:rsidRDefault="002749C2" w:rsidP="00494808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4B6C99" w:rsidRDefault="002749C2" w:rsidP="00494808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494808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I will agree to abide by the terms and conditions of the policy of Government of India issued vide Notification No: </w:t>
      </w:r>
      <w:r w:rsidR="008833FD" w:rsidRPr="008833FD">
        <w:rPr>
          <w:rFonts w:ascii="Book Antiqua" w:hAnsi="Book Antiqua"/>
          <w:b/>
          <w:bCs/>
          <w:sz w:val="22"/>
          <w:szCs w:val="22"/>
        </w:rPr>
        <w:t>G.S.R 451 (E)</w:t>
      </w:r>
      <w:r w:rsidR="008833FD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4B6C99">
        <w:rPr>
          <w:rFonts w:ascii="Book Antiqua" w:hAnsi="Book Antiqua"/>
          <w:sz w:val="22"/>
          <w:szCs w:val="22"/>
        </w:rPr>
        <w:t xml:space="preserve"> </w:t>
      </w:r>
      <w:r w:rsidR="002800B7"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4B6C99">
        <w:rPr>
          <w:b/>
          <w:bCs/>
          <w:sz w:val="22"/>
          <w:szCs w:val="22"/>
        </w:rPr>
        <w:t xml:space="preserve"> </w:t>
      </w:r>
      <w:r w:rsidR="002800B7"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:rsidR="002749C2" w:rsidRPr="004B6C99" w:rsidRDefault="002749C2" w:rsidP="00494808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494808">
      <w:pPr>
        <w:tabs>
          <w:tab w:val="left" w:pos="1037"/>
        </w:tabs>
        <w:spacing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4B6C99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4B6C99">
        <w:rPr>
          <w:rFonts w:ascii="Book Antiqua" w:hAnsi="Book Antiqua"/>
          <w:szCs w:val="22"/>
        </w:rPr>
        <w:t>/POWERGRID</w:t>
      </w:r>
      <w:r w:rsidRPr="004B6C99">
        <w:rPr>
          <w:rFonts w:ascii="Book Antiqua" w:hAnsi="Book Antiqua"/>
          <w:szCs w:val="22"/>
        </w:rPr>
        <w:t xml:space="preserve"> for the purpose of assessing the domestic value addition</w:t>
      </w:r>
      <w:r w:rsidR="009B625A" w:rsidRPr="004B6C99">
        <w:rPr>
          <w:rFonts w:ascii="Book Antiqua" w:hAnsi="Book Antiqua"/>
          <w:szCs w:val="22"/>
        </w:rPr>
        <w:t xml:space="preserve"> </w:t>
      </w:r>
      <w:r w:rsidR="009B625A" w:rsidRPr="004B6C99">
        <w:rPr>
          <w:rFonts w:ascii="Book Antiqua" w:hAnsi="Book Antiqua"/>
          <w:b/>
          <w:bCs/>
          <w:szCs w:val="22"/>
        </w:rPr>
        <w:t xml:space="preserve">of Iron &amp; Steel Products  </w:t>
      </w:r>
      <w:r w:rsidR="003D60D1" w:rsidRPr="004B6C99">
        <w:rPr>
          <w:rFonts w:ascii="Book Antiqua" w:hAnsi="Book Antiqua"/>
          <w:b/>
          <w:bCs/>
          <w:szCs w:val="22"/>
        </w:rPr>
        <w:t>supplied by us*/supplied by us to ………..(</w:t>
      </w:r>
      <w:r w:rsidR="003D60D1"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="003D60D1" w:rsidRPr="004B6C99">
        <w:rPr>
          <w:rFonts w:ascii="Book Antiqua" w:hAnsi="Book Antiqua"/>
          <w:b/>
          <w:bCs/>
          <w:szCs w:val="22"/>
        </w:rPr>
        <w:t xml:space="preserve">)…………* </w:t>
      </w:r>
      <w:r w:rsidR="009B625A" w:rsidRPr="004B6C99">
        <w:rPr>
          <w:rFonts w:ascii="Book Antiqua" w:hAnsi="Book Antiqua"/>
          <w:szCs w:val="22"/>
        </w:rPr>
        <w:t xml:space="preserve">for manufacturing/supply of Goods for </w:t>
      </w:r>
      <w:r w:rsidR="000F0EA1" w:rsidRPr="006726CD">
        <w:rPr>
          <w:rFonts w:ascii="Book Antiqua" w:hAnsi="Book Antiqua" w:cs="Arial"/>
          <w:b/>
          <w:bCs/>
          <w:szCs w:val="22"/>
        </w:rPr>
        <w:t>Substation Extension Package SS-106 for (a) Extn. of 220kV Bhuj PS, (b) Extn. of 400/220kV Satna (PG) S/S, (c) Extn. of 220kV Panchkula (Barwala) (PG) S/S, (d) Extn. of 400/220kV Ludhiana (PG) S/S, (e) Extn. of 400/220kV Moga (PG) S/S, (f) Extn. of 220kV Bikaner-II PS and (g) Extn. of 400kV Kurnool New S/S under various schemes</w:t>
      </w:r>
      <w:r w:rsidR="000F0EA1">
        <w:rPr>
          <w:rFonts w:ascii="Book Antiqua" w:hAnsi="Book Antiqua" w:cs="Arial"/>
          <w:b/>
          <w:bCs/>
          <w:szCs w:val="22"/>
        </w:rPr>
        <w:t xml:space="preserve">; </w:t>
      </w:r>
      <w:r w:rsidR="000F0EA1" w:rsidRPr="006726CD">
        <w:rPr>
          <w:rFonts w:ascii="Book Antiqua" w:hAnsi="Book Antiqua" w:cs="Arial"/>
          <w:b/>
          <w:bCs/>
          <w:szCs w:val="22"/>
        </w:rPr>
        <w:t>Specification No.: CC/NT/W-AIS/DOM/A06/23/00409</w:t>
      </w:r>
      <w:r w:rsidR="00027990" w:rsidRPr="004B6C99">
        <w:rPr>
          <w:rFonts w:ascii="Book Antiqua" w:hAnsi="Book Antiqua"/>
          <w:b/>
          <w:szCs w:val="22"/>
        </w:rPr>
        <w:t>.</w:t>
      </w:r>
    </w:p>
    <w:p w:rsidR="002749C2" w:rsidRPr="004B6C99" w:rsidRDefault="002749C2" w:rsidP="00494808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3D60D1" w:rsidRPr="004B6C99" w:rsidRDefault="003D60D1" w:rsidP="00494808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:rsidR="003D60D1" w:rsidRPr="004B6C99" w:rsidRDefault="003D60D1" w:rsidP="00494808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494808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4B6C99">
        <w:rPr>
          <w:rFonts w:ascii="Book Antiqua" w:hAnsi="Book Antiqua"/>
          <w:sz w:val="22"/>
          <w:szCs w:val="22"/>
        </w:rPr>
        <w:t>Iron &amp; S</w:t>
      </w:r>
      <w:r w:rsidRPr="004B6C99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:rsidR="002749C2" w:rsidRPr="004B6C99" w:rsidRDefault="002749C2" w:rsidP="00494808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494808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4B6C99">
        <w:rPr>
          <w:rFonts w:ascii="Book Antiqua" w:hAnsi="Book Antiqua"/>
          <w:sz w:val="22"/>
          <w:szCs w:val="22"/>
        </w:rPr>
        <w:t>procuring agency (ies)/POWERGRID</w:t>
      </w:r>
      <w:r w:rsidRPr="004B6C99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:rsidR="002749C2" w:rsidRPr="004B6C99" w:rsidRDefault="002749C2" w:rsidP="00494808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3D60D1" w:rsidRPr="004B6C99" w:rsidRDefault="002749C2" w:rsidP="00494808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have complied with all conditions referred to in the Notification No.</w:t>
      </w:r>
      <w:r w:rsidR="00494808">
        <w:rPr>
          <w:rFonts w:ascii="Book Antiqua" w:hAnsi="Book Antiqua"/>
          <w:sz w:val="22"/>
          <w:szCs w:val="22"/>
        </w:rPr>
        <w:t xml:space="preserve"> </w:t>
      </w:r>
      <w:r w:rsidR="00494808" w:rsidRPr="008833FD">
        <w:rPr>
          <w:rFonts w:ascii="Book Antiqua" w:hAnsi="Book Antiqua"/>
          <w:b/>
          <w:bCs/>
          <w:sz w:val="22"/>
          <w:szCs w:val="22"/>
        </w:rPr>
        <w:t>G.S.R 451 (E)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r w:rsidR="00CD1589"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 May 2017</w:t>
      </w:r>
      <w:r w:rsidR="003D60D1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4B6C99">
        <w:rPr>
          <w:rFonts w:ascii="Book Antiqua" w:hAnsi="Book Antiqua"/>
          <w:sz w:val="22"/>
          <w:szCs w:val="22"/>
        </w:rPr>
        <w:t xml:space="preserve">procuring agency (ies)/POWERGRID </w:t>
      </w:r>
      <w:r w:rsidRPr="004B6C99">
        <w:rPr>
          <w:rFonts w:ascii="Book Antiqua" w:hAnsi="Book Antiqua"/>
          <w:sz w:val="22"/>
          <w:szCs w:val="22"/>
        </w:rPr>
        <w:t>is hereby authorized</w:t>
      </w:r>
      <w:r w:rsidR="00FB4EDA"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 xml:space="preserve">to take action in line with the </w:t>
      </w:r>
      <w:r w:rsidR="00772CFE" w:rsidRPr="004B6C99">
        <w:rPr>
          <w:rFonts w:ascii="Book Antiqua" w:hAnsi="Book Antiqua"/>
          <w:sz w:val="22"/>
          <w:szCs w:val="22"/>
        </w:rPr>
        <w:lastRenderedPageBreak/>
        <w:t>provisions of the Integrity pact/ Bidding Documents.</w:t>
      </w:r>
      <w:r w:rsidR="003D60D1" w:rsidRPr="004B6C99">
        <w:rPr>
          <w:rFonts w:ascii="Book Antiqua" w:hAnsi="Book Antiqua"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:rsidR="00772CFE" w:rsidRPr="004B6C99" w:rsidRDefault="00772CFE" w:rsidP="00494808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494808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4B6C99" w:rsidRDefault="00772CFE" w:rsidP="00494808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494808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Name </w:t>
      </w:r>
      <w:r w:rsidR="00772CFE" w:rsidRPr="004B6C99">
        <w:rPr>
          <w:rFonts w:ascii="Book Antiqua" w:hAnsi="Book Antiqua"/>
          <w:sz w:val="22"/>
          <w:szCs w:val="22"/>
        </w:rPr>
        <w:t xml:space="preserve">   </w:t>
      </w:r>
      <w:r w:rsidRPr="004B6C99">
        <w:rPr>
          <w:rFonts w:ascii="Book Antiqua" w:hAnsi="Book Antiqua"/>
          <w:sz w:val="22"/>
          <w:szCs w:val="22"/>
        </w:rPr>
        <w:t xml:space="preserve">and </w:t>
      </w:r>
      <w:r w:rsidR="00772CFE" w:rsidRPr="004B6C99">
        <w:rPr>
          <w:rFonts w:ascii="Book Antiqua" w:hAnsi="Book Antiqua"/>
          <w:sz w:val="22"/>
          <w:szCs w:val="22"/>
        </w:rPr>
        <w:t xml:space="preserve">  </w:t>
      </w:r>
      <w:r w:rsidRPr="004B6C99">
        <w:rPr>
          <w:rFonts w:ascii="Book Antiqua" w:hAnsi="Book Antiqua"/>
          <w:sz w:val="22"/>
          <w:szCs w:val="22"/>
        </w:rPr>
        <w:t xml:space="preserve">details of the Bidder </w:t>
      </w:r>
    </w:p>
    <w:p w:rsidR="002749C2" w:rsidRPr="004B6C99" w:rsidRDefault="00772CFE" w:rsidP="00494808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         </w:t>
      </w:r>
      <w:r w:rsidR="002749C2" w:rsidRPr="004B6C99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772CFE" w:rsidRPr="004B6C99" w:rsidRDefault="00772CFE" w:rsidP="00494808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494808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772CFE" w:rsidRPr="004B6C99" w:rsidRDefault="00772CFE" w:rsidP="00494808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494808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:rsidR="00772CFE" w:rsidRPr="004B6C99" w:rsidRDefault="00772CFE" w:rsidP="00494808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494808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:rsidR="002749C2" w:rsidRPr="004B6C99" w:rsidRDefault="002749C2" w:rsidP="00494808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:rsidR="002749C2" w:rsidRPr="004B6C99" w:rsidRDefault="002749C2" w:rsidP="00494808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:rsidR="002749C2" w:rsidRPr="004B6C99" w:rsidRDefault="002749C2" w:rsidP="00494808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4B6C99">
        <w:rPr>
          <w:rFonts w:ascii="Book Antiqua" w:hAnsi="Book Antiqua"/>
          <w:sz w:val="22"/>
          <w:szCs w:val="22"/>
        </w:rPr>
        <w:t>I</w:t>
      </w:r>
      <w:r w:rsidRPr="004B6C99">
        <w:rPr>
          <w:rFonts w:ascii="Book Antiqua" w:hAnsi="Book Antiqua"/>
          <w:sz w:val="22"/>
          <w:szCs w:val="22"/>
        </w:rPr>
        <w:t xml:space="preserve">ron &amp; </w:t>
      </w:r>
      <w:r w:rsidR="007C5542" w:rsidRPr="004B6C99">
        <w:rPr>
          <w:rFonts w:ascii="Book Antiqua" w:hAnsi="Book Antiqua"/>
          <w:sz w:val="22"/>
          <w:szCs w:val="22"/>
        </w:rPr>
        <w:t>S</w:t>
      </w:r>
      <w:r w:rsidRPr="004B6C99">
        <w:rPr>
          <w:rFonts w:ascii="Book Antiqua" w:hAnsi="Book Antiqua"/>
          <w:sz w:val="22"/>
          <w:szCs w:val="22"/>
        </w:rPr>
        <w:t xml:space="preserve">teel products </w:t>
      </w:r>
    </w:p>
    <w:p w:rsidR="002749C2" w:rsidRPr="004B6C99" w:rsidRDefault="002749C2" w:rsidP="00494808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:rsidR="002749C2" w:rsidRPr="004B6C99" w:rsidRDefault="002749C2" w:rsidP="00494808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</w:t>
      </w:r>
      <w:r w:rsidR="00772CFE" w:rsidRPr="004B6C99">
        <w:rPr>
          <w:rFonts w:ascii="Book Antiqua" w:hAnsi="Book Antiqua"/>
          <w:sz w:val="22"/>
          <w:szCs w:val="22"/>
        </w:rPr>
        <w:t xml:space="preserve">  </w:t>
      </w:r>
      <w:r w:rsidRPr="004B6C99">
        <w:rPr>
          <w:rFonts w:ascii="Book Antiqua" w:hAnsi="Book Antiqua"/>
          <w:sz w:val="22"/>
          <w:szCs w:val="22"/>
        </w:rPr>
        <w:t>List</w:t>
      </w:r>
      <w:r w:rsidR="007C5542" w:rsidRPr="004B6C99">
        <w:rPr>
          <w:rFonts w:ascii="Book Antiqua" w:hAnsi="Book Antiqua"/>
          <w:sz w:val="22"/>
          <w:szCs w:val="22"/>
        </w:rPr>
        <w:t xml:space="preserve"> and total cost value of input s</w:t>
      </w:r>
      <w:r w:rsidRPr="004B6C99">
        <w:rPr>
          <w:rFonts w:ascii="Book Antiqua" w:hAnsi="Book Antiqua"/>
          <w:sz w:val="22"/>
          <w:szCs w:val="22"/>
        </w:rPr>
        <w:t>teel (imp</w:t>
      </w:r>
      <w:r w:rsidR="007C5542" w:rsidRPr="004B6C99">
        <w:rPr>
          <w:rFonts w:ascii="Book Antiqua" w:hAnsi="Book Antiqua"/>
          <w:sz w:val="22"/>
          <w:szCs w:val="22"/>
        </w:rPr>
        <w:t>orted) used to manufacture the Iron &amp; S</w:t>
      </w:r>
      <w:r w:rsidRPr="004B6C99">
        <w:rPr>
          <w:rFonts w:ascii="Book Antiqua" w:hAnsi="Book Antiqua"/>
          <w:sz w:val="22"/>
          <w:szCs w:val="22"/>
        </w:rPr>
        <w:t xml:space="preserve">teel products </w:t>
      </w:r>
    </w:p>
    <w:p w:rsidR="002749C2" w:rsidRPr="004B6C99" w:rsidRDefault="002749C2" w:rsidP="00494808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</w:t>
      </w:r>
      <w:r w:rsidR="00772CFE"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:rsidR="00772CFE" w:rsidRPr="004B6C99" w:rsidRDefault="002749C2" w:rsidP="00494808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4B6C99">
        <w:rPr>
          <w:rFonts w:ascii="Book Antiqua" w:hAnsi="Book Antiqua"/>
          <w:sz w:val="22"/>
          <w:szCs w:val="22"/>
        </w:rPr>
        <w:t>, if the input is not in-house.</w:t>
      </w:r>
    </w:p>
    <w:p w:rsidR="00772CFE" w:rsidRPr="004B6C99" w:rsidRDefault="00772CFE" w:rsidP="00494808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:rsidR="00772CFE" w:rsidRPr="004B6C99" w:rsidRDefault="00772CFE" w:rsidP="00494808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4B6C99" w:rsidRDefault="00772CFE" w:rsidP="00494808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4B6C99" w:rsidRDefault="00772CFE" w:rsidP="00494808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4B6C99" w:rsidRDefault="00772CFE" w:rsidP="00494808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4B6C99" w:rsidRDefault="00772CFE" w:rsidP="00494808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4B6C99" w:rsidRDefault="00772CFE" w:rsidP="00494808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4B6C99" w:rsidRDefault="00772CFE" w:rsidP="00494808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&lt;Insert Name,  Designation and Contact No.&gt; </w:t>
      </w:r>
      <w:bookmarkStart w:id="0" w:name="_GoBack"/>
      <w:bookmarkEnd w:id="0"/>
    </w:p>
    <w:sectPr w:rsidR="00772CFE" w:rsidRPr="004B6C99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183" w:rsidRDefault="00415183" w:rsidP="00D818D4">
      <w:pPr>
        <w:spacing w:after="0" w:line="240" w:lineRule="auto"/>
      </w:pPr>
      <w:r>
        <w:separator/>
      </w:r>
    </w:p>
  </w:endnote>
  <w:endnote w:type="continuationSeparator" w:id="0">
    <w:p w:rsidR="00415183" w:rsidRDefault="0041518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8D4" w:rsidRPr="00D818D4" w:rsidRDefault="00BE5899" w:rsidP="00D818D4">
    <w:pPr>
      <w:pStyle w:val="Footer"/>
      <w:jc w:val="right"/>
      <w:rPr>
        <w:rFonts w:ascii="Book Antiqua" w:hAnsi="Book Antiqua"/>
        <w:sz w:val="24"/>
        <w:szCs w:val="24"/>
      </w:rPr>
    </w:pPr>
    <w:r>
      <w:tab/>
    </w:r>
    <w: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0F0EA1">
      <w:rPr>
        <w:rFonts w:ascii="Book Antiqua" w:hAnsi="Book Antiqua"/>
        <w:b/>
        <w:noProof/>
        <w:sz w:val="24"/>
        <w:szCs w:val="24"/>
      </w:rPr>
      <w:t>1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0F0EA1">
      <w:rPr>
        <w:rFonts w:ascii="Book Antiqua" w:hAnsi="Book Antiqua"/>
        <w:b/>
        <w:noProof/>
        <w:sz w:val="24"/>
        <w:szCs w:val="24"/>
      </w:rPr>
      <w:t>2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183" w:rsidRDefault="00415183" w:rsidP="00D818D4">
      <w:pPr>
        <w:spacing w:after="0" w:line="240" w:lineRule="auto"/>
      </w:pPr>
      <w:r>
        <w:separator/>
      </w:r>
    </w:p>
  </w:footnote>
  <w:footnote w:type="continuationSeparator" w:id="0">
    <w:p w:rsidR="00415183" w:rsidRDefault="0041518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E89" w:rsidRPr="00BE589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Cs w:val="18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831A9" w:rsidRPr="00BE5899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Cs w:val="18"/>
        <w:lang w:bidi="ar-SA"/>
      </w:rPr>
    </w:pPr>
    <w:r w:rsidRPr="00BE5899">
      <w:rPr>
        <w:rFonts w:ascii="Book Antiqua" w:eastAsia="Times New Roman" w:hAnsi="Book Antiqua" w:cs="Times New Roman"/>
        <w:b/>
        <w:bCs/>
        <w:szCs w:val="18"/>
        <w:lang w:val="en-GB" w:bidi="ar-SA"/>
      </w:rPr>
      <w:tab/>
      <w:t xml:space="preserve">  </w:t>
    </w:r>
    <w:r w:rsidRPr="00BE5899">
      <w:rPr>
        <w:rFonts w:ascii="Book Antiqua" w:eastAsia="Times New Roman" w:hAnsi="Book Antiqua" w:cs="Times New Roman"/>
        <w:b/>
        <w:szCs w:val="18"/>
        <w:lang w:bidi="ar-SA"/>
      </w:rPr>
      <w:t>Attachment-</w:t>
    </w:r>
    <w:r w:rsidR="00796461" w:rsidRPr="00BE5899">
      <w:rPr>
        <w:rFonts w:ascii="Book Antiqua" w:eastAsia="Times New Roman" w:hAnsi="Book Antiqua" w:cs="Times New Roman"/>
        <w:b/>
        <w:szCs w:val="18"/>
        <w:lang w:bidi="ar-SA"/>
      </w:rPr>
      <w:t>2</w:t>
    </w:r>
    <w:r w:rsidR="00494808" w:rsidRPr="00BE5899">
      <w:rPr>
        <w:rFonts w:ascii="Book Antiqua" w:eastAsia="Times New Roman" w:hAnsi="Book Antiqua" w:cs="Times New Roman"/>
        <w:b/>
        <w:szCs w:val="18"/>
        <w:lang w:bidi="ar-SA"/>
      </w:rPr>
      <w:t>4</w:t>
    </w:r>
  </w:p>
  <w:p w:rsidR="00E831A9" w:rsidRPr="00BE5899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18"/>
        <w:lang w:bidi="ar-SA"/>
      </w:rPr>
    </w:pPr>
    <w:r w:rsidRPr="00BE5899">
      <w:rPr>
        <w:rFonts w:ascii="Book Antiqua" w:eastAsia="Times New Roman" w:hAnsi="Book Antiqua" w:cs="Times New Roman"/>
        <w:b/>
        <w:szCs w:val="18"/>
        <w:lang w:bidi="ar-SA"/>
      </w:rPr>
      <w:t xml:space="preserve">                                                                                                                                       Page </w:t>
    </w:r>
    <w:r w:rsidRPr="00BE5899">
      <w:rPr>
        <w:rFonts w:ascii="Book Antiqua" w:eastAsia="Times New Roman" w:hAnsi="Book Antiqua" w:cs="Times New Roman"/>
        <w:b/>
        <w:szCs w:val="18"/>
        <w:lang w:bidi="ar-SA"/>
      </w:rPr>
      <w:fldChar w:fldCharType="begin"/>
    </w:r>
    <w:r w:rsidRPr="00BE5899">
      <w:rPr>
        <w:rFonts w:ascii="Book Antiqua" w:eastAsia="Times New Roman" w:hAnsi="Book Antiqua" w:cs="Times New Roman"/>
        <w:b/>
        <w:szCs w:val="18"/>
        <w:lang w:bidi="ar-SA"/>
      </w:rPr>
      <w:instrText xml:space="preserve"> PAGE </w:instrText>
    </w:r>
    <w:r w:rsidRPr="00BE5899">
      <w:rPr>
        <w:rFonts w:ascii="Book Antiqua" w:eastAsia="Times New Roman" w:hAnsi="Book Antiqua" w:cs="Times New Roman"/>
        <w:b/>
        <w:szCs w:val="18"/>
        <w:lang w:bidi="ar-SA"/>
      </w:rPr>
      <w:fldChar w:fldCharType="separate"/>
    </w:r>
    <w:r w:rsidR="000F0EA1">
      <w:rPr>
        <w:rFonts w:ascii="Book Antiqua" w:eastAsia="Times New Roman" w:hAnsi="Book Antiqua" w:cs="Times New Roman"/>
        <w:b/>
        <w:noProof/>
        <w:szCs w:val="18"/>
        <w:lang w:bidi="ar-SA"/>
      </w:rPr>
      <w:t>1</w:t>
    </w:r>
    <w:r w:rsidRPr="00BE5899">
      <w:rPr>
        <w:rFonts w:ascii="Book Antiqua" w:eastAsia="Times New Roman" w:hAnsi="Book Antiqua" w:cs="Times New Roman"/>
        <w:b/>
        <w:szCs w:val="18"/>
        <w:lang w:bidi="ar-SA"/>
      </w:rPr>
      <w:fldChar w:fldCharType="end"/>
    </w:r>
    <w:r w:rsidRPr="00BE5899">
      <w:rPr>
        <w:rFonts w:ascii="Book Antiqua" w:eastAsia="Times New Roman" w:hAnsi="Book Antiqua" w:cs="Times New Roman"/>
        <w:b/>
        <w:szCs w:val="18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27990"/>
    <w:rsid w:val="00035C8B"/>
    <w:rsid w:val="00070B9D"/>
    <w:rsid w:val="000A609E"/>
    <w:rsid w:val="000E49A0"/>
    <w:rsid w:val="000F0EA1"/>
    <w:rsid w:val="001425FD"/>
    <w:rsid w:val="001A72A7"/>
    <w:rsid w:val="001B7D5C"/>
    <w:rsid w:val="00230FA1"/>
    <w:rsid w:val="002749C2"/>
    <w:rsid w:val="002800B7"/>
    <w:rsid w:val="002F3C54"/>
    <w:rsid w:val="00307C12"/>
    <w:rsid w:val="00312322"/>
    <w:rsid w:val="00356DBA"/>
    <w:rsid w:val="00383932"/>
    <w:rsid w:val="003960D9"/>
    <w:rsid w:val="003B2E61"/>
    <w:rsid w:val="003D60D1"/>
    <w:rsid w:val="003D6AA1"/>
    <w:rsid w:val="00414493"/>
    <w:rsid w:val="00415183"/>
    <w:rsid w:val="0047616A"/>
    <w:rsid w:val="004869C8"/>
    <w:rsid w:val="00494808"/>
    <w:rsid w:val="004B6685"/>
    <w:rsid w:val="004B6C99"/>
    <w:rsid w:val="004C386E"/>
    <w:rsid w:val="005248D7"/>
    <w:rsid w:val="00525697"/>
    <w:rsid w:val="00536375"/>
    <w:rsid w:val="006155F6"/>
    <w:rsid w:val="0064542C"/>
    <w:rsid w:val="00772CFE"/>
    <w:rsid w:val="00796461"/>
    <w:rsid w:val="007A7AEA"/>
    <w:rsid w:val="007C5542"/>
    <w:rsid w:val="007F2E36"/>
    <w:rsid w:val="00856794"/>
    <w:rsid w:val="008833FD"/>
    <w:rsid w:val="008E0B10"/>
    <w:rsid w:val="00963520"/>
    <w:rsid w:val="00965FAE"/>
    <w:rsid w:val="00974D0B"/>
    <w:rsid w:val="00994737"/>
    <w:rsid w:val="009B625A"/>
    <w:rsid w:val="00A05426"/>
    <w:rsid w:val="00A47A7B"/>
    <w:rsid w:val="00AA4EAA"/>
    <w:rsid w:val="00AC6CE3"/>
    <w:rsid w:val="00AE2292"/>
    <w:rsid w:val="00B61135"/>
    <w:rsid w:val="00B62546"/>
    <w:rsid w:val="00B6466F"/>
    <w:rsid w:val="00B81851"/>
    <w:rsid w:val="00BC56D1"/>
    <w:rsid w:val="00BE5899"/>
    <w:rsid w:val="00C243AC"/>
    <w:rsid w:val="00C61359"/>
    <w:rsid w:val="00C6715E"/>
    <w:rsid w:val="00CB4BD4"/>
    <w:rsid w:val="00CD1589"/>
    <w:rsid w:val="00D45512"/>
    <w:rsid w:val="00D568E7"/>
    <w:rsid w:val="00D818D4"/>
    <w:rsid w:val="00DC631A"/>
    <w:rsid w:val="00DE6EC7"/>
    <w:rsid w:val="00DF58C7"/>
    <w:rsid w:val="00E5162F"/>
    <w:rsid w:val="00E56A48"/>
    <w:rsid w:val="00E831A9"/>
    <w:rsid w:val="00EA2CC3"/>
    <w:rsid w:val="00EF0E89"/>
    <w:rsid w:val="00EF35C6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3919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Rahul Mendhe {राहुल मेंढे}</cp:lastModifiedBy>
  <cp:revision>57</cp:revision>
  <cp:lastPrinted>2020-06-11T10:08:00Z</cp:lastPrinted>
  <dcterms:created xsi:type="dcterms:W3CDTF">2017-07-20T06:53:00Z</dcterms:created>
  <dcterms:modified xsi:type="dcterms:W3CDTF">2023-02-14T04:45:00Z</dcterms:modified>
</cp:coreProperties>
</file>